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0012B7FF" w14:textId="5AC56F9E" w:rsidR="0071022D" w:rsidRPr="00B5135E" w:rsidRDefault="0071022D" w:rsidP="00F83639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mindestens </w:t>
      </w:r>
      <w:commentRangeStart w:id="0"/>
      <w:commentRangeStart w:id="1"/>
      <w:r w:rsidR="00F83639" w:rsidRPr="001D3954">
        <w:rPr>
          <w:rStyle w:val="normaltextrun"/>
          <w:rFonts w:ascii="Helvetica" w:hAnsi="Helvetica" w:cs="Courier New"/>
          <w:color w:val="000000"/>
        </w:rPr>
        <w:t>3 Referenz</w:t>
      </w:r>
      <w:commentRangeEnd w:id="0"/>
      <w:r w:rsidR="00F83639" w:rsidRPr="001D3954">
        <w:rPr>
          <w:rStyle w:val="Kommentarzeichen"/>
          <w:rFonts w:ascii="Helvetica" w:hAnsi="Helvetica" w:cs="Courier New"/>
          <w:color w:val="000000"/>
          <w:sz w:val="22"/>
          <w:szCs w:val="22"/>
        </w:rPr>
        <w:commentReference w:id="0"/>
      </w:r>
      <w:commentRangeEnd w:id="1"/>
      <w:r w:rsidR="00000000" w:rsidRPr="001D3954">
        <w:rPr>
          <w:rStyle w:val="Kommentarzeichen"/>
          <w:rFonts w:ascii="Helvetica" w:hAnsi="Helvetica" w:cs="Courier New"/>
          <w:color w:val="000000"/>
          <w:sz w:val="22"/>
          <w:szCs w:val="22"/>
        </w:rPr>
        <w:commentReference w:id="1"/>
      </w:r>
      <w:r w:rsidR="00F83639" w:rsidRPr="001D3954">
        <w:rPr>
          <w:rStyle w:val="normaltextrun"/>
          <w:rFonts w:ascii="Helvetica" w:hAnsi="Helvetica" w:cs="Courier New"/>
          <w:color w:val="000000"/>
        </w:rPr>
        <w:t>en, im Rahmen derer</w:t>
      </w:r>
      <w:r w:rsidR="00F83639" w:rsidRPr="001D3954">
        <w:rPr>
          <w:rFonts w:ascii="Helvetica" w:hAnsi="Helvetica" w:cs="Helvetica"/>
        </w:rPr>
        <w:t xml:space="preserve"> die Entwicklung und Programmierung von Minimum Viable Products (MVPs) oder vergleichbaren frühen Produktphasen erfolgreich umgesetzt wurde</w:t>
      </w:r>
      <w:r w:rsidR="00F83639">
        <w:rPr>
          <w:rFonts w:ascii="Helvetica" w:hAnsi="Helvetica" w:cs="Helvetica"/>
        </w:rPr>
        <w:t xml:space="preserve">. </w:t>
      </w:r>
      <w:r w:rsidR="00F83639" w:rsidRPr="00D070ED">
        <w:rPr>
          <w:rStyle w:val="normaltextrun"/>
          <w:rFonts w:ascii="Helvetica" w:hAnsi="Helvetica" w:cs="Courier New"/>
          <w:color w:val="000000"/>
        </w:rPr>
        <w:t>Sämtliche Referenzen müssen aus dem Zeitraum vom 01.01.2020 bis zum Ende der Angebotsfrist stammen</w:t>
      </w: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4"/>
      <w:footerReference w:type="default" r:id="rId15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hristian Haasen" w:date="2026-01-08T12:32:00Z" w:initials="CH">
    <w:p w14:paraId="21DB0716" w14:textId="77777777" w:rsidR="00F83639" w:rsidRDefault="00F83639" w:rsidP="007A26DB">
      <w:r>
        <w:rPr>
          <w:rStyle w:val="Kommentarzeichen"/>
        </w:rPr>
        <w:annotationRef/>
      </w:r>
      <w:r>
        <w:rPr>
          <w:sz w:val="20"/>
          <w:szCs w:val="20"/>
        </w:rPr>
        <w:t xml:space="preserve">Anzahl Referenzen ggf anpassen. Grundsätzlich sind 3 oder mehr gut. </w:t>
      </w:r>
    </w:p>
  </w:comment>
  <w:comment w:id="1" w:author="Loretta Sucker" w:date="2026-03-18T15:48:00Z" w:initials="LS">
    <w:p w14:paraId="6AAB8E96" w14:textId="77777777" w:rsidR="00F83639" w:rsidRDefault="00F83639">
      <w:r>
        <w:annotationRef/>
      </w:r>
      <w:r w:rsidRPr="5865D778">
        <w:t>referenzen der develeopment firma würde ich hier sagen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1DB0716" w15:done="1"/>
  <w15:commentEx w15:paraId="6AAB8E96" w15:paraIdParent="21DB071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F74851" w16cex:dateUtc="2026-01-08T11:32:00Z"/>
  <w16cex:commentExtensible w16cex:durableId="262FEBA9" w16cex:dateUtc="2026-03-18T14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DB0716" w16cid:durableId="6FF74851"/>
  <w16cid:commentId w16cid:paraId="6AAB8E96" w16cid:durableId="262FEB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D993E" w14:textId="77777777" w:rsidR="00061874" w:rsidRDefault="00061874" w:rsidP="00DD7759">
      <w:pPr>
        <w:spacing w:after="0" w:line="240" w:lineRule="auto"/>
      </w:pPr>
      <w:r>
        <w:separator/>
      </w:r>
    </w:p>
  </w:endnote>
  <w:endnote w:type="continuationSeparator" w:id="0">
    <w:p w14:paraId="40350829" w14:textId="77777777" w:rsidR="00061874" w:rsidRDefault="00061874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14436" w14:textId="77777777" w:rsidR="00061874" w:rsidRDefault="00061874" w:rsidP="00DD7759">
      <w:pPr>
        <w:spacing w:after="0" w:line="240" w:lineRule="auto"/>
      </w:pPr>
      <w:r>
        <w:separator/>
      </w:r>
    </w:p>
  </w:footnote>
  <w:footnote w:type="continuationSeparator" w:id="0">
    <w:p w14:paraId="0777FA5E" w14:textId="77777777" w:rsidR="00061874" w:rsidRDefault="00061874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tian Haasen">
    <w15:presenceInfo w15:providerId="AD" w15:userId="S::c.haasen@reeperbahnfestival.com::3fc098cb-6df0-454a-a1b7-98eb8df7d573"/>
  </w15:person>
  <w15:person w15:author="Loretta Sucker">
    <w15:presenceInfo w15:providerId="AD" w15:userId="S::l.sucker@reeperbahnfestival.com::3a7564ab-32b9-4eee-b50d-be619da8e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560BC"/>
    <w:rsid w:val="00061874"/>
    <w:rsid w:val="00095727"/>
    <w:rsid w:val="00116DDE"/>
    <w:rsid w:val="0012599C"/>
    <w:rsid w:val="00192BAE"/>
    <w:rsid w:val="001E46FA"/>
    <w:rsid w:val="002D7FB4"/>
    <w:rsid w:val="002E6ECC"/>
    <w:rsid w:val="002E6FE6"/>
    <w:rsid w:val="002F56F9"/>
    <w:rsid w:val="00360DC8"/>
    <w:rsid w:val="003B048D"/>
    <w:rsid w:val="003C1707"/>
    <w:rsid w:val="003E21C5"/>
    <w:rsid w:val="00417BD8"/>
    <w:rsid w:val="00441BDA"/>
    <w:rsid w:val="0047178F"/>
    <w:rsid w:val="004C5248"/>
    <w:rsid w:val="00575B8C"/>
    <w:rsid w:val="00582C9C"/>
    <w:rsid w:val="005E0ED3"/>
    <w:rsid w:val="006949A0"/>
    <w:rsid w:val="006D5637"/>
    <w:rsid w:val="00701199"/>
    <w:rsid w:val="0071022D"/>
    <w:rsid w:val="007754AF"/>
    <w:rsid w:val="007A02EB"/>
    <w:rsid w:val="0082195D"/>
    <w:rsid w:val="0083330D"/>
    <w:rsid w:val="008963F8"/>
    <w:rsid w:val="008B028F"/>
    <w:rsid w:val="009174E5"/>
    <w:rsid w:val="0093365F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7266A"/>
    <w:rsid w:val="00F83639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8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114247"/>
    <w:rsid w:val="003511EA"/>
    <w:rsid w:val="00441BDA"/>
    <w:rsid w:val="007A02EB"/>
    <w:rsid w:val="007B5101"/>
    <w:rsid w:val="0089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Media Production</Unit>
    <Leistungsbeschreibung xmlns="76c4e5b6-54ee-4370-b051-e2ccac5262a8">RBX Immersive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VV_260323_01</Vergabe_x002d_Nr_x002e_>
    <zugeh_x00f6_rigesBKMJahr xmlns="76c4e5b6-54ee-4370-b051-e2ccac5262a8">
      <Value>2026</Value>
    </zugeh_x00f6_rigesBKMJahr>
    <Vergabeart xmlns="76c4e5b6-54ee-4370-b051-e2ccac5262a8">Verhandlungsvergabe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5</cp:revision>
  <dcterms:created xsi:type="dcterms:W3CDTF">2026-01-12T10:29:00Z</dcterms:created>
  <dcterms:modified xsi:type="dcterms:W3CDTF">2026-03-23T13:47:00Z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